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8FD49" w14:textId="77777777" w:rsidR="00F649CD" w:rsidRPr="00780E33" w:rsidRDefault="00F649CD" w:rsidP="00F649CD">
      <w:pPr>
        <w:jc w:val="right"/>
        <w:rPr>
          <w:i/>
        </w:rPr>
      </w:pPr>
      <w:r>
        <w:rPr>
          <w:i/>
        </w:rPr>
        <w:t>Пресс-релиз</w:t>
      </w:r>
    </w:p>
    <w:p w14:paraId="445CD5E6" w14:textId="703ED3DF" w:rsidR="00B265AF" w:rsidRPr="00B265AF" w:rsidRDefault="00B265AF" w:rsidP="00B265AF">
      <w:pPr>
        <w:spacing w:after="0" w:line="240" w:lineRule="auto"/>
        <w:rPr>
          <w:b/>
        </w:rPr>
      </w:pPr>
      <w:r w:rsidRPr="00B265AF">
        <w:rPr>
          <w:b/>
        </w:rPr>
        <w:t>Мы уверены в своей финансовой стабильности</w:t>
      </w:r>
      <w:r>
        <w:rPr>
          <w:b/>
        </w:rPr>
        <w:t>!</w:t>
      </w:r>
    </w:p>
    <w:p w14:paraId="46E23CAF" w14:textId="77777777" w:rsidR="00B265AF" w:rsidRDefault="00B265AF" w:rsidP="00B265AF">
      <w:pPr>
        <w:spacing w:after="0" w:line="240" w:lineRule="auto"/>
      </w:pPr>
    </w:p>
    <w:p w14:paraId="728AD012" w14:textId="7241CD10" w:rsidR="00B265AF" w:rsidRPr="00B265AF" w:rsidRDefault="00B265AF" w:rsidP="00B265AF">
      <w:pPr>
        <w:spacing w:after="0" w:line="240" w:lineRule="auto"/>
      </w:pPr>
      <w:r>
        <w:t xml:space="preserve">Настоящим </w:t>
      </w:r>
      <w:r w:rsidRPr="00B265AF">
        <w:t xml:space="preserve">ООО Нижегородец Восток </w:t>
      </w:r>
      <w:r>
        <w:t>сообщает о</w:t>
      </w:r>
      <w:r w:rsidR="00034C25">
        <w:t>б</w:t>
      </w:r>
      <w:r>
        <w:t xml:space="preserve"> опубликовании </w:t>
      </w:r>
      <w:r w:rsidRPr="00B265AF">
        <w:t>публичн</w:t>
      </w:r>
      <w:r w:rsidR="00034C25">
        <w:t>ой</w:t>
      </w:r>
      <w:r w:rsidRPr="00B265AF">
        <w:t xml:space="preserve"> безотзывн</w:t>
      </w:r>
      <w:r w:rsidR="00034C25">
        <w:t>ой</w:t>
      </w:r>
      <w:r w:rsidRPr="00B265AF">
        <w:t xml:space="preserve"> оферт</w:t>
      </w:r>
      <w:r w:rsidR="00034C25">
        <w:t xml:space="preserve">ы </w:t>
      </w:r>
      <w:r w:rsidRPr="00B265AF">
        <w:t>от ключевого собственника бизнеса Шапошников</w:t>
      </w:r>
      <w:r w:rsidR="00034C25">
        <w:t>а</w:t>
      </w:r>
      <w:r w:rsidRPr="00B265AF">
        <w:t xml:space="preserve"> М.И.</w:t>
      </w:r>
    </w:p>
    <w:p w14:paraId="525D40CB" w14:textId="77777777" w:rsidR="00B265AF" w:rsidRPr="00B265AF" w:rsidRDefault="00B265AF" w:rsidP="00B265AF">
      <w:pPr>
        <w:spacing w:after="0" w:line="240" w:lineRule="auto"/>
      </w:pPr>
    </w:p>
    <w:p w14:paraId="5E8B8822" w14:textId="29A91275" w:rsidR="00B265AF" w:rsidRPr="00B265AF" w:rsidRDefault="00B265AF" w:rsidP="00B265AF">
      <w:pPr>
        <w:spacing w:after="0" w:line="240" w:lineRule="auto"/>
      </w:pPr>
      <w:r w:rsidRPr="00B265AF">
        <w:t>Основание приобретения облигаций по оф</w:t>
      </w:r>
      <w:r>
        <w:t>ерте</w:t>
      </w:r>
      <w:r w:rsidRPr="00B265AF">
        <w:t>:</w:t>
      </w:r>
    </w:p>
    <w:p w14:paraId="29F258C5" w14:textId="77777777" w:rsidR="00B265AF" w:rsidRPr="00B265AF" w:rsidRDefault="00B265AF" w:rsidP="00B265AF">
      <w:pPr>
        <w:spacing w:after="0" w:line="240" w:lineRule="auto"/>
      </w:pPr>
      <w:r w:rsidRPr="00B265AF">
        <w:t>▫️Просрочка по вине эмитента выплаты очередного купона по облигациям.</w:t>
      </w:r>
    </w:p>
    <w:p w14:paraId="51443DEE" w14:textId="77777777" w:rsidR="00B265AF" w:rsidRPr="00B265AF" w:rsidRDefault="00B265AF" w:rsidP="00B265AF">
      <w:pPr>
        <w:spacing w:after="0" w:line="240" w:lineRule="auto"/>
      </w:pPr>
      <w:r w:rsidRPr="00B265AF">
        <w:t>▫️Просрочка по вине эмитента погашения номинальной стоимости, в том числе части номинальной стоимости облигаций.</w:t>
      </w:r>
    </w:p>
    <w:p w14:paraId="4208AE6D" w14:textId="77777777" w:rsidR="00B265AF" w:rsidRPr="00B265AF" w:rsidRDefault="00B265AF" w:rsidP="00B265AF">
      <w:pPr>
        <w:spacing w:after="0" w:line="240" w:lineRule="auto"/>
      </w:pPr>
      <w:r w:rsidRPr="00B265AF">
        <w:t>▫️Просрочка по вине эмитента обязательство по приобретению облигаций. </w:t>
      </w:r>
    </w:p>
    <w:p w14:paraId="621852B4" w14:textId="77777777" w:rsidR="00B265AF" w:rsidRPr="00B265AF" w:rsidRDefault="00B265AF" w:rsidP="00B265AF">
      <w:pPr>
        <w:spacing w:after="0" w:line="240" w:lineRule="auto"/>
      </w:pPr>
      <w:r w:rsidRPr="00B265AF">
        <w:t>▫️</w:t>
      </w:r>
      <w:proofErr w:type="spellStart"/>
      <w:r w:rsidRPr="00B265AF">
        <w:t>Делистинг</w:t>
      </w:r>
      <w:proofErr w:type="spellEnd"/>
      <w:r w:rsidRPr="00B265AF">
        <w:t xml:space="preserve"> облигаций с биржи. </w:t>
      </w:r>
    </w:p>
    <w:p w14:paraId="5A29ABB1" w14:textId="77777777" w:rsidR="00B265AF" w:rsidRPr="00B265AF" w:rsidRDefault="00B265AF" w:rsidP="00B265AF">
      <w:pPr>
        <w:spacing w:after="0" w:line="240" w:lineRule="auto"/>
      </w:pPr>
    </w:p>
    <w:p w14:paraId="0BAC7926" w14:textId="6FFDEE47" w:rsidR="00B265AF" w:rsidRPr="00B265AF" w:rsidRDefault="00B265AF" w:rsidP="00B265AF">
      <w:pPr>
        <w:spacing w:after="0" w:line="240" w:lineRule="auto"/>
      </w:pPr>
      <w:r w:rsidRPr="00B265AF">
        <w:t xml:space="preserve">Оферта делает </w:t>
      </w:r>
      <w:r>
        <w:t xml:space="preserve">наши </w:t>
      </w:r>
      <w:r w:rsidRPr="00B265AF">
        <w:t>облигации серии БО-1 менее рискованными для их владельцев</w:t>
      </w:r>
      <w:r>
        <w:t xml:space="preserve"> и демонстрирует уверенность собственника в финансовой стабильности и перспективах развития компании</w:t>
      </w:r>
      <w:r w:rsidRPr="00B265AF">
        <w:t>.</w:t>
      </w:r>
    </w:p>
    <w:p w14:paraId="72B06418" w14:textId="77777777" w:rsidR="00B265AF" w:rsidRPr="00B265AF" w:rsidRDefault="00B265AF" w:rsidP="00B265AF">
      <w:pPr>
        <w:spacing w:after="0" w:line="240" w:lineRule="auto"/>
      </w:pPr>
      <w:r w:rsidRPr="00B265AF">
        <w:t>Напомним, что облигации можно приобрести на первичных торгах на Московской Биржи через брокера, участника торгов.</w:t>
      </w:r>
    </w:p>
    <w:p w14:paraId="73FCDCE2" w14:textId="77777777" w:rsidR="00B265AF" w:rsidRPr="00B265AF" w:rsidRDefault="00B265AF" w:rsidP="00B265AF">
      <w:pPr>
        <w:spacing w:after="0" w:line="240" w:lineRule="auto"/>
      </w:pPr>
    </w:p>
    <w:p w14:paraId="46B2C728" w14:textId="77777777" w:rsidR="00B265AF" w:rsidRPr="00B265AF" w:rsidRDefault="00B265AF" w:rsidP="00B265AF">
      <w:pPr>
        <w:spacing w:after="0" w:line="240" w:lineRule="auto"/>
      </w:pPr>
      <w:r w:rsidRPr="00B265AF">
        <w:t>Данные облигации предназначены для квалифицированных инвесторов.</w:t>
      </w:r>
    </w:p>
    <w:p w14:paraId="538F2983" w14:textId="77777777" w:rsidR="00B265AF" w:rsidRPr="00B265AF" w:rsidRDefault="00B265AF" w:rsidP="00B265AF">
      <w:pPr>
        <w:spacing w:after="0" w:line="240" w:lineRule="auto"/>
      </w:pPr>
      <w:r w:rsidRPr="00B265AF">
        <w:rPr>
          <w:rFonts w:ascii="Segoe UI Symbol" w:hAnsi="Segoe UI Symbol" w:cs="Segoe UI Symbol"/>
        </w:rPr>
        <w:t>🔻</w:t>
      </w:r>
      <w:r w:rsidRPr="00B265AF">
        <w:t>Номинальная стоимость: 1000 (Одна тысяча) рублей каждая; </w:t>
      </w:r>
    </w:p>
    <w:p w14:paraId="36387A94" w14:textId="77777777" w:rsidR="00B265AF" w:rsidRPr="00B265AF" w:rsidRDefault="00B265AF" w:rsidP="00B265AF">
      <w:pPr>
        <w:spacing w:after="0" w:line="240" w:lineRule="auto"/>
      </w:pPr>
      <w:r w:rsidRPr="00B265AF">
        <w:rPr>
          <w:rFonts w:ascii="Segoe UI Symbol" w:hAnsi="Segoe UI Symbol" w:cs="Segoe UI Symbol"/>
        </w:rPr>
        <w:t>🔻</w:t>
      </w:r>
      <w:r w:rsidRPr="00B265AF">
        <w:t>Количество размещаемых облигаций: 1 000 000 (Один миллион) штук; </w:t>
      </w:r>
    </w:p>
    <w:p w14:paraId="2FC36080" w14:textId="6C28735E" w:rsidR="00B265AF" w:rsidRPr="00B265AF" w:rsidRDefault="00B265AF" w:rsidP="00B265AF">
      <w:pPr>
        <w:spacing w:after="0" w:line="240" w:lineRule="auto"/>
      </w:pPr>
      <w:r w:rsidRPr="00B265AF">
        <w:rPr>
          <w:rFonts w:ascii="Segoe UI Symbol" w:hAnsi="Segoe UI Symbol" w:cs="Segoe UI Symbol"/>
        </w:rPr>
        <w:t>🔻</w:t>
      </w:r>
      <w:r w:rsidRPr="00B265AF">
        <w:t>Срок погашения размещаемых облигаций: Срок полного погашения Биржевых облигаций составляет 1 820 (Одна ты</w:t>
      </w:r>
      <w:r>
        <w:t>сяча восемьсот двадцать) дней (</w:t>
      </w:r>
      <w:r w:rsidRPr="00B265AF">
        <w:t xml:space="preserve">5 </w:t>
      </w:r>
      <w:proofErr w:type="gramStart"/>
      <w:r w:rsidRPr="00B265AF">
        <w:t>лет )</w:t>
      </w:r>
      <w:proofErr w:type="gramEnd"/>
      <w:r w:rsidRPr="00B265AF">
        <w:t xml:space="preserve"> с даты начала размещения Биржевых облигаций. </w:t>
      </w:r>
    </w:p>
    <w:p w14:paraId="7559D514" w14:textId="77777777" w:rsidR="00B265AF" w:rsidRPr="00B265AF" w:rsidRDefault="00B265AF" w:rsidP="00B265AF">
      <w:pPr>
        <w:spacing w:after="0" w:line="240" w:lineRule="auto"/>
      </w:pPr>
      <w:r w:rsidRPr="00B265AF">
        <w:rPr>
          <w:rFonts w:ascii="Segoe UI Symbol" w:hAnsi="Segoe UI Symbol" w:cs="Segoe UI Symbol"/>
        </w:rPr>
        <w:t>🔻</w:t>
      </w:r>
      <w:r w:rsidRPr="00B265AF">
        <w:t>Купонный период 91 день. </w:t>
      </w:r>
    </w:p>
    <w:p w14:paraId="12506484" w14:textId="77777777" w:rsidR="00B265AF" w:rsidRPr="00B265AF" w:rsidRDefault="00B265AF" w:rsidP="00B265AF">
      <w:pPr>
        <w:spacing w:after="0" w:line="240" w:lineRule="auto"/>
      </w:pPr>
      <w:r w:rsidRPr="00B265AF">
        <w:rPr>
          <w:rFonts w:ascii="Segoe UI Symbol" w:hAnsi="Segoe UI Symbol" w:cs="Segoe UI Symbol"/>
        </w:rPr>
        <w:t>🔻</w:t>
      </w:r>
      <w:r w:rsidRPr="00B265AF">
        <w:t xml:space="preserve"> Начиная с 13 купона производится погашение 12,5% номинала облигации.</w:t>
      </w:r>
    </w:p>
    <w:p w14:paraId="312CE65C" w14:textId="77777777" w:rsidR="00B265AF" w:rsidRPr="00B265AF" w:rsidRDefault="00B265AF" w:rsidP="00B265AF">
      <w:pPr>
        <w:spacing w:after="0" w:line="240" w:lineRule="auto"/>
      </w:pPr>
      <w:r w:rsidRPr="00B265AF">
        <w:rPr>
          <w:rFonts w:ascii="Segoe UI Symbol" w:hAnsi="Segoe UI Symbol" w:cs="Segoe UI Symbol"/>
        </w:rPr>
        <w:t>🔻</w:t>
      </w:r>
      <w:r w:rsidRPr="00B265AF">
        <w:t xml:space="preserve">Уже выплачено 2 купона, ставка 3-го купона </w:t>
      </w:r>
      <w:proofErr w:type="gramStart"/>
      <w:r w:rsidRPr="00B265AF">
        <w:t>( КС</w:t>
      </w:r>
      <w:proofErr w:type="gramEnd"/>
      <w:r w:rsidRPr="00B265AF">
        <w:t>+4,5% ) - 25,5%, он будет выплачен 06 марта 2025 года.</w:t>
      </w:r>
    </w:p>
    <w:p w14:paraId="228E1910" w14:textId="77777777" w:rsidR="00B265AF" w:rsidRPr="00B265AF" w:rsidRDefault="00B265AF" w:rsidP="00B265AF">
      <w:pPr>
        <w:spacing w:after="0" w:line="240" w:lineRule="auto"/>
      </w:pPr>
    </w:p>
    <w:p w14:paraId="406432C9" w14:textId="0572A4DA" w:rsidR="00B265AF" w:rsidRPr="00B265AF" w:rsidRDefault="00B265AF" w:rsidP="00B265AF">
      <w:pPr>
        <w:spacing w:after="0" w:line="240" w:lineRule="auto"/>
      </w:pPr>
      <w:r w:rsidRPr="00B265AF">
        <w:t xml:space="preserve">Полный текст оферты приведен на сайте раскрытия информации эмитента </w:t>
      </w:r>
      <w:r w:rsidR="00D474A4">
        <w:t>-</w:t>
      </w:r>
      <w:bookmarkStart w:id="0" w:name="_GoBack"/>
      <w:bookmarkEnd w:id="0"/>
    </w:p>
    <w:p w14:paraId="4DC50654" w14:textId="37643934" w:rsidR="00D474A4" w:rsidRDefault="00D474A4" w:rsidP="00B26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EC1693">
          <w:rPr>
            <w:rStyle w:val="a7"/>
            <w:rFonts w:ascii="Times New Roman" w:eastAsia="Times New Roman" w:hAnsi="Times New Roman"/>
            <w:sz w:val="24"/>
            <w:szCs w:val="24"/>
            <w:lang w:eastAsia="ru-RU"/>
          </w:rPr>
          <w:t>https://e-disclosure.ru/portal/files.aspx?id=38894&amp;type=10</w:t>
        </w:r>
      </w:hyperlink>
    </w:p>
    <w:p w14:paraId="00FCAF22" w14:textId="1A909691" w:rsidR="00F649CD" w:rsidRPr="00E67D61" w:rsidRDefault="00B265AF" w:rsidP="00B265AF">
      <w:pPr>
        <w:spacing w:after="0" w:line="240" w:lineRule="auto"/>
      </w:pPr>
      <w:r w:rsidRPr="00B265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110B611A" w14:textId="60AE4EA6" w:rsidR="001905BC" w:rsidRPr="00F649CD" w:rsidRDefault="00F649CD" w:rsidP="00F649CD">
      <w:r w:rsidRPr="005606FE">
        <w:t xml:space="preserve">Компания «Нижегородец» </w:t>
      </w:r>
      <w:r w:rsidRPr="00F649CD">
        <w:t xml:space="preserve">всегда рада видеть вас в своих дилерских центрах в </w:t>
      </w:r>
      <w:r w:rsidR="00034C25">
        <w:t xml:space="preserve">Нижнем Новгороде, </w:t>
      </w:r>
      <w:r w:rsidRPr="00F649CD">
        <w:t>Москве, Реутове, Котельниках, Кра</w:t>
      </w:r>
      <w:r w:rsidR="00034C25">
        <w:t xml:space="preserve">снознаменске, Саранске, Сарове и </w:t>
      </w:r>
      <w:r w:rsidRPr="00F649CD">
        <w:t>Арзамасе</w:t>
      </w:r>
      <w:r w:rsidR="00034C25">
        <w:t>.</w:t>
      </w:r>
    </w:p>
    <w:sectPr w:rsidR="001905BC" w:rsidRPr="00F649CD" w:rsidSect="00E467DA">
      <w:headerReference w:type="default" r:id="rId7"/>
      <w:pgSz w:w="11906" w:h="16838"/>
      <w:pgMar w:top="397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F2DE8" w14:textId="77777777" w:rsidR="00857F09" w:rsidRDefault="00857F09" w:rsidP="00E467DA">
      <w:pPr>
        <w:spacing w:after="0" w:line="240" w:lineRule="auto"/>
      </w:pPr>
      <w:r>
        <w:separator/>
      </w:r>
    </w:p>
  </w:endnote>
  <w:endnote w:type="continuationSeparator" w:id="0">
    <w:p w14:paraId="386C0FCB" w14:textId="77777777" w:rsidR="00857F09" w:rsidRDefault="00857F09" w:rsidP="00E4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6E6D8" w14:textId="77777777" w:rsidR="00857F09" w:rsidRDefault="00857F09" w:rsidP="00E467DA">
      <w:pPr>
        <w:spacing w:after="0" w:line="240" w:lineRule="auto"/>
      </w:pPr>
      <w:r>
        <w:separator/>
      </w:r>
    </w:p>
  </w:footnote>
  <w:footnote w:type="continuationSeparator" w:id="0">
    <w:p w14:paraId="5D6A054C" w14:textId="77777777" w:rsidR="00857F09" w:rsidRDefault="00857F09" w:rsidP="00E4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DD89E" w14:textId="77777777" w:rsidR="00E467DA" w:rsidRDefault="00E467DA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526075D" wp14:editId="0C7CA4FC">
          <wp:simplePos x="0" y="0"/>
          <wp:positionH relativeFrom="margin">
            <wp:posOffset>-1059570</wp:posOffset>
          </wp:positionH>
          <wp:positionV relativeFrom="paragraph">
            <wp:posOffset>-449580</wp:posOffset>
          </wp:positionV>
          <wp:extent cx="7511631" cy="2764256"/>
          <wp:effectExtent l="0" t="0" r="0" b="0"/>
          <wp:wrapNone/>
          <wp:docPr id="24" name="Рисунок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нижегородец_бланк_1++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1631" cy="2764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DA"/>
    <w:rsid w:val="00034C25"/>
    <w:rsid w:val="000D3E2F"/>
    <w:rsid w:val="0017228B"/>
    <w:rsid w:val="001905BC"/>
    <w:rsid w:val="002216BC"/>
    <w:rsid w:val="00315E15"/>
    <w:rsid w:val="00385F2F"/>
    <w:rsid w:val="003C1E07"/>
    <w:rsid w:val="00433E42"/>
    <w:rsid w:val="004A17E6"/>
    <w:rsid w:val="00593A3B"/>
    <w:rsid w:val="00672626"/>
    <w:rsid w:val="006B2BE9"/>
    <w:rsid w:val="007800AA"/>
    <w:rsid w:val="007E0CB0"/>
    <w:rsid w:val="00805AFE"/>
    <w:rsid w:val="00807C8A"/>
    <w:rsid w:val="00857F09"/>
    <w:rsid w:val="0093467C"/>
    <w:rsid w:val="009A129E"/>
    <w:rsid w:val="009E7A3A"/>
    <w:rsid w:val="00AE0C8D"/>
    <w:rsid w:val="00B265AF"/>
    <w:rsid w:val="00C2290F"/>
    <w:rsid w:val="00D474A4"/>
    <w:rsid w:val="00D55B69"/>
    <w:rsid w:val="00E467DA"/>
    <w:rsid w:val="00EA242C"/>
    <w:rsid w:val="00F35D8E"/>
    <w:rsid w:val="00F6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3C38E"/>
  <w15:chartTrackingRefBased/>
  <w15:docId w15:val="{4B6A70A8-733E-45C9-A991-B291E48B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7DA"/>
  </w:style>
  <w:style w:type="paragraph" w:styleId="a5">
    <w:name w:val="footer"/>
    <w:basedOn w:val="a"/>
    <w:link w:val="a6"/>
    <w:uiPriority w:val="99"/>
    <w:unhideWhenUsed/>
    <w:rsid w:val="00E46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7DA"/>
  </w:style>
  <w:style w:type="character" w:styleId="a7">
    <w:name w:val="Hyperlink"/>
    <w:basedOn w:val="a0"/>
    <w:uiPriority w:val="99"/>
    <w:unhideWhenUsed/>
    <w:rsid w:val="00B265AF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-disclosure.ru/portal/files.aspx?id=38894&amp;type=1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</dc:creator>
  <cp:keywords/>
  <dc:description/>
  <cp:lastModifiedBy>Ольга Мальцева</cp:lastModifiedBy>
  <cp:revision>3</cp:revision>
  <dcterms:created xsi:type="dcterms:W3CDTF">2025-02-04T06:31:00Z</dcterms:created>
  <dcterms:modified xsi:type="dcterms:W3CDTF">2025-02-04T07:13:00Z</dcterms:modified>
</cp:coreProperties>
</file>